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28" w:rsidRDefault="00024766">
      <w:pPr>
        <w:pStyle w:val="a3"/>
        <w:spacing w:before="89"/>
        <w:ind w:left="2811" w:right="2701"/>
        <w:jc w:val="center"/>
      </w:pPr>
      <w:r>
        <w:t>Г</w:t>
      </w:r>
      <w:r>
        <w:t>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работ</w:t>
      </w:r>
    </w:p>
    <w:p w:rsidR="00B10628" w:rsidRDefault="00B10628">
      <w:pPr>
        <w:pStyle w:val="a3"/>
        <w:spacing w:before="3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2977"/>
        <w:gridCol w:w="2944"/>
      </w:tblGrid>
      <w:tr w:rsidR="00B10628">
        <w:trPr>
          <w:trHeight w:val="966"/>
        </w:trPr>
        <w:tc>
          <w:tcPr>
            <w:tcW w:w="1102" w:type="dxa"/>
          </w:tcPr>
          <w:p w:rsidR="00B10628" w:rsidRDefault="00024766">
            <w:pPr>
              <w:pStyle w:val="TableParagraph"/>
              <w:spacing w:line="318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552" w:type="dxa"/>
          </w:tcPr>
          <w:p w:rsidR="00B10628" w:rsidRDefault="00024766">
            <w:pPr>
              <w:pStyle w:val="TableParagraph"/>
              <w:spacing w:line="318" w:lineRule="exact"/>
              <w:ind w:left="190"/>
              <w:rPr>
                <w:sz w:val="28"/>
              </w:rPr>
            </w:pPr>
            <w:r>
              <w:rPr>
                <w:sz w:val="28"/>
              </w:rPr>
              <w:t>7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:rsidR="00B10628" w:rsidRDefault="00024766">
            <w:pPr>
              <w:pStyle w:val="TableParagraph"/>
              <w:spacing w:before="163"/>
              <w:ind w:left="193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года*</w:t>
            </w:r>
          </w:p>
        </w:tc>
        <w:tc>
          <w:tcPr>
            <w:tcW w:w="2977" w:type="dxa"/>
          </w:tcPr>
          <w:p w:rsidR="00B10628" w:rsidRDefault="00024766">
            <w:pPr>
              <w:pStyle w:val="TableParagraph"/>
              <w:spacing w:line="318" w:lineRule="exact"/>
              <w:ind w:left="123" w:right="117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B10628" w:rsidRDefault="00024766">
            <w:pPr>
              <w:pStyle w:val="TableParagraph"/>
              <w:spacing w:before="163"/>
              <w:ind w:right="116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года*</w:t>
            </w:r>
          </w:p>
        </w:tc>
        <w:tc>
          <w:tcPr>
            <w:tcW w:w="2944" w:type="dxa"/>
          </w:tcPr>
          <w:p w:rsidR="00B10628" w:rsidRDefault="00024766">
            <w:pPr>
              <w:pStyle w:val="TableParagraph"/>
              <w:spacing w:line="318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:rsidR="00B10628" w:rsidRDefault="00024766">
            <w:pPr>
              <w:pStyle w:val="TableParagraph"/>
              <w:spacing w:before="163"/>
              <w:ind w:right="112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года*</w:t>
            </w:r>
          </w:p>
        </w:tc>
      </w:tr>
      <w:tr w:rsidR="00B10628">
        <w:trPr>
          <w:trHeight w:val="4828"/>
        </w:trPr>
        <w:tc>
          <w:tcPr>
            <w:tcW w:w="1102" w:type="dxa"/>
          </w:tcPr>
          <w:p w:rsidR="00B10628" w:rsidRDefault="00024766">
            <w:pPr>
              <w:pStyle w:val="TableParagraph"/>
              <w:spacing w:line="318" w:lineRule="exact"/>
              <w:ind w:left="100" w:right="9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552" w:type="dxa"/>
          </w:tcPr>
          <w:p w:rsidR="00B10628" w:rsidRDefault="00024766">
            <w:pPr>
              <w:pStyle w:val="TableParagraph"/>
              <w:spacing w:line="357" w:lineRule="auto"/>
              <w:ind w:left="380" w:right="372"/>
              <w:rPr>
                <w:sz w:val="28"/>
              </w:rPr>
            </w:pP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:rsidR="00B10628" w:rsidRDefault="00024766">
            <w:pPr>
              <w:pStyle w:val="TableParagraph"/>
              <w:spacing w:before="6" w:line="360" w:lineRule="auto"/>
              <w:ind w:left="19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:rsidR="00B10628" w:rsidRDefault="00024766">
            <w:pPr>
              <w:pStyle w:val="TableParagraph"/>
              <w:spacing w:line="360" w:lineRule="auto"/>
              <w:ind w:left="196"/>
              <w:rPr>
                <w:sz w:val="28"/>
              </w:rPr>
            </w:pPr>
            <w:r>
              <w:rPr>
                <w:sz w:val="28"/>
              </w:rPr>
              <w:t>Вариант 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:rsidR="00B10628" w:rsidRDefault="00024766">
            <w:pPr>
              <w:pStyle w:val="TableParagraph"/>
              <w:spacing w:before="1"/>
              <w:ind w:left="193"/>
              <w:rPr>
                <w:sz w:val="28"/>
              </w:rPr>
            </w:pPr>
            <w:r>
              <w:rPr>
                <w:sz w:val="28"/>
              </w:rPr>
              <w:t>«Гольфстрим»,</w:t>
            </w:r>
          </w:p>
          <w:p w:rsidR="00B10628" w:rsidRDefault="00024766">
            <w:pPr>
              <w:pStyle w:val="TableParagraph"/>
              <w:spacing w:before="2" w:line="480" w:lineRule="atLeast"/>
              <w:ind w:left="194"/>
              <w:rPr>
                <w:sz w:val="28"/>
              </w:rPr>
            </w:pPr>
            <w:r>
              <w:rPr>
                <w:sz w:val="28"/>
              </w:rPr>
              <w:t>«Гуманитарии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технари»</w:t>
            </w:r>
          </w:p>
        </w:tc>
        <w:tc>
          <w:tcPr>
            <w:tcW w:w="2977" w:type="dxa"/>
          </w:tcPr>
          <w:p w:rsidR="00B10628" w:rsidRDefault="00024766">
            <w:pPr>
              <w:pStyle w:val="TableParagraph"/>
              <w:spacing w:line="360" w:lineRule="auto"/>
              <w:ind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:rsidR="00B10628" w:rsidRDefault="00024766">
            <w:pPr>
              <w:pStyle w:val="TableParagraph"/>
              <w:spacing w:line="316" w:lineRule="exact"/>
              <w:ind w:right="11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:rsidR="00B10628" w:rsidRDefault="00024766">
            <w:pPr>
              <w:pStyle w:val="TableParagraph"/>
              <w:spacing w:before="164" w:line="360" w:lineRule="auto"/>
              <w:ind w:left="123" w:right="117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2021.</w:t>
            </w:r>
          </w:p>
          <w:p w:rsidR="00B10628" w:rsidRDefault="00024766">
            <w:pPr>
              <w:pStyle w:val="TableParagraph"/>
              <w:spacing w:line="321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B10628" w:rsidRDefault="00024766">
            <w:pPr>
              <w:pStyle w:val="TableParagraph"/>
              <w:spacing w:before="160"/>
              <w:ind w:left="124" w:right="117"/>
              <w:rPr>
                <w:sz w:val="28"/>
              </w:rPr>
            </w:pP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Инфузия</w:t>
            </w:r>
            <w:proofErr w:type="spellEnd"/>
            <w:r>
              <w:rPr>
                <w:sz w:val="28"/>
              </w:rPr>
              <w:t>»,</w:t>
            </w:r>
          </w:p>
          <w:p w:rsidR="00B10628" w:rsidRDefault="00024766">
            <w:pPr>
              <w:pStyle w:val="TableParagraph"/>
              <w:spacing w:before="163"/>
              <w:ind w:right="117"/>
              <w:rPr>
                <w:sz w:val="28"/>
              </w:rPr>
            </w:pPr>
            <w:r>
              <w:rPr>
                <w:sz w:val="28"/>
              </w:rPr>
              <w:t>«Многоярусный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торт»</w:t>
            </w:r>
          </w:p>
        </w:tc>
        <w:tc>
          <w:tcPr>
            <w:tcW w:w="2944" w:type="dxa"/>
          </w:tcPr>
          <w:p w:rsidR="00B10628" w:rsidRDefault="00024766">
            <w:pPr>
              <w:pStyle w:val="TableParagraph"/>
              <w:spacing w:line="360" w:lineRule="auto"/>
              <w:ind w:right="11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Естественнонаучная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:rsidR="00B10628" w:rsidRDefault="00024766">
            <w:pPr>
              <w:pStyle w:val="TableParagraph"/>
              <w:spacing w:line="316" w:lineRule="exact"/>
              <w:ind w:right="11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:rsidR="00B10628" w:rsidRDefault="00024766">
            <w:pPr>
              <w:pStyle w:val="TableParagraph"/>
              <w:spacing w:before="164" w:line="360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:rsidR="00B10628" w:rsidRDefault="00024766">
            <w:pPr>
              <w:pStyle w:val="TableParagraph"/>
              <w:spacing w:line="321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:rsidR="00B10628" w:rsidRDefault="00024766">
            <w:pPr>
              <w:pStyle w:val="TableParagraph"/>
              <w:spacing w:before="160"/>
              <w:ind w:right="115"/>
              <w:rPr>
                <w:sz w:val="28"/>
              </w:rPr>
            </w:pP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«Агент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000»,</w:t>
            </w:r>
          </w:p>
          <w:p w:rsidR="00B10628" w:rsidRDefault="00024766">
            <w:pPr>
              <w:pStyle w:val="TableParagraph"/>
              <w:spacing w:before="163"/>
              <w:ind w:right="112"/>
              <w:rPr>
                <w:sz w:val="28"/>
              </w:rPr>
            </w:pPr>
            <w:r>
              <w:rPr>
                <w:sz w:val="28"/>
              </w:rPr>
              <w:t>«Ветряк»</w:t>
            </w:r>
          </w:p>
        </w:tc>
      </w:tr>
      <w:tr w:rsidR="00B10628">
        <w:trPr>
          <w:trHeight w:val="5314"/>
        </w:trPr>
        <w:tc>
          <w:tcPr>
            <w:tcW w:w="1102" w:type="dxa"/>
          </w:tcPr>
          <w:p w:rsidR="00B10628" w:rsidRDefault="00024766">
            <w:pPr>
              <w:pStyle w:val="TableParagraph"/>
              <w:spacing w:line="318" w:lineRule="exact"/>
              <w:ind w:left="100" w:right="9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552" w:type="dxa"/>
          </w:tcPr>
          <w:p w:rsidR="00B10628" w:rsidRDefault="00024766">
            <w:pPr>
              <w:pStyle w:val="TableParagraph"/>
              <w:spacing w:line="362" w:lineRule="auto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:rsidR="00B10628" w:rsidRDefault="00024766">
            <w:pPr>
              <w:pStyle w:val="TableParagraph"/>
              <w:spacing w:line="312" w:lineRule="exact"/>
              <w:ind w:left="19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:rsidR="00B10628" w:rsidRDefault="00024766">
            <w:pPr>
              <w:pStyle w:val="TableParagraph"/>
              <w:spacing w:before="161" w:line="360" w:lineRule="auto"/>
              <w:ind w:left="19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2021.</w:t>
            </w:r>
          </w:p>
          <w:p w:rsidR="00B10628" w:rsidRDefault="00024766">
            <w:pPr>
              <w:pStyle w:val="TableParagraph"/>
              <w:spacing w:before="1" w:line="360" w:lineRule="auto"/>
              <w:ind w:left="196"/>
              <w:rPr>
                <w:sz w:val="28"/>
              </w:rPr>
            </w:pPr>
            <w:r>
              <w:rPr>
                <w:sz w:val="28"/>
              </w:rPr>
              <w:t>Вариант 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:rsidR="00B10628" w:rsidRDefault="00024766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Инфузия</w:t>
            </w:r>
            <w:proofErr w:type="spellEnd"/>
            <w:r>
              <w:rPr>
                <w:sz w:val="28"/>
              </w:rPr>
              <w:t>»,</w:t>
            </w:r>
          </w:p>
          <w:p w:rsidR="00B10628" w:rsidRDefault="00024766">
            <w:pPr>
              <w:pStyle w:val="TableParagraph"/>
              <w:spacing w:before="161" w:line="362" w:lineRule="auto"/>
              <w:ind w:left="195"/>
              <w:rPr>
                <w:sz w:val="28"/>
              </w:rPr>
            </w:pPr>
            <w:r>
              <w:rPr>
                <w:spacing w:val="-1"/>
                <w:sz w:val="28"/>
              </w:rPr>
              <w:t>«Многоярусный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торт»</w:t>
            </w:r>
          </w:p>
        </w:tc>
        <w:tc>
          <w:tcPr>
            <w:tcW w:w="2977" w:type="dxa"/>
          </w:tcPr>
          <w:p w:rsidR="00B10628" w:rsidRDefault="00024766">
            <w:pPr>
              <w:pStyle w:val="TableParagraph"/>
              <w:spacing w:line="362" w:lineRule="auto"/>
              <w:ind w:right="11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Естественнонаучная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:rsidR="00B10628" w:rsidRDefault="00024766">
            <w:pPr>
              <w:pStyle w:val="TableParagraph"/>
              <w:spacing w:line="312" w:lineRule="exact"/>
              <w:ind w:right="11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:rsidR="00B10628" w:rsidRDefault="00024766">
            <w:pPr>
              <w:pStyle w:val="TableParagraph"/>
              <w:spacing w:before="161" w:line="360" w:lineRule="auto"/>
              <w:ind w:left="123" w:right="117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:rsidR="00B10628" w:rsidRDefault="00024766">
            <w:pPr>
              <w:pStyle w:val="TableParagraph"/>
              <w:spacing w:before="1"/>
              <w:ind w:left="122" w:right="11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:rsidR="00B10628" w:rsidRDefault="00024766">
            <w:pPr>
              <w:pStyle w:val="TableParagraph"/>
              <w:spacing w:before="160" w:line="360" w:lineRule="auto"/>
              <w:ind w:left="123" w:right="117"/>
              <w:rPr>
                <w:sz w:val="28"/>
              </w:rPr>
            </w:pPr>
            <w:r>
              <w:rPr>
                <w:sz w:val="28"/>
              </w:rPr>
              <w:t>Задания: «Почему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так,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0628" w:rsidRDefault="00024766">
            <w:pPr>
              <w:pStyle w:val="TableParagraph"/>
              <w:spacing w:line="362" w:lineRule="auto"/>
              <w:ind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иначе</w:t>
            </w:r>
            <w:proofErr w:type="gramEnd"/>
            <w:r>
              <w:rPr>
                <w:sz w:val="28"/>
              </w:rPr>
              <w:t>?!», «Зелёная»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энергетика</w:t>
            </w:r>
          </w:p>
        </w:tc>
        <w:tc>
          <w:tcPr>
            <w:tcW w:w="2944" w:type="dxa"/>
          </w:tcPr>
          <w:p w:rsidR="00B10628" w:rsidRDefault="00024766">
            <w:pPr>
              <w:pStyle w:val="TableParagraph"/>
              <w:spacing w:line="360" w:lineRule="auto"/>
              <w:ind w:left="579" w:right="565"/>
              <w:rPr>
                <w:sz w:val="28"/>
              </w:rPr>
            </w:pP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:rsidR="00B10628" w:rsidRDefault="00024766">
            <w:pPr>
              <w:pStyle w:val="TableParagraph"/>
              <w:spacing w:line="360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:rsidR="00B10628" w:rsidRDefault="00024766">
            <w:pPr>
              <w:pStyle w:val="TableParagraph"/>
              <w:spacing w:line="360" w:lineRule="auto"/>
              <w:ind w:left="605" w:right="595"/>
              <w:rPr>
                <w:sz w:val="28"/>
              </w:rPr>
            </w:pPr>
            <w:r>
              <w:rPr>
                <w:sz w:val="28"/>
              </w:rPr>
              <w:t>Вариант 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:rsidR="00B10628" w:rsidRDefault="00024766">
            <w:pPr>
              <w:pStyle w:val="TableParagraph"/>
              <w:spacing w:line="32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«Гольфстрим»,</w:t>
            </w:r>
          </w:p>
          <w:p w:rsidR="00B10628" w:rsidRDefault="00024766">
            <w:pPr>
              <w:pStyle w:val="TableParagraph"/>
              <w:spacing w:before="159" w:line="362" w:lineRule="auto"/>
              <w:ind w:left="606" w:right="595"/>
              <w:rPr>
                <w:sz w:val="28"/>
              </w:rPr>
            </w:pPr>
            <w:r>
              <w:rPr>
                <w:sz w:val="28"/>
              </w:rPr>
              <w:t>«Гуманитарии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технари»</w:t>
            </w:r>
          </w:p>
        </w:tc>
      </w:tr>
    </w:tbl>
    <w:p w:rsidR="00B10628" w:rsidRDefault="00B10628" w:rsidP="00024766">
      <w:pPr>
        <w:pStyle w:val="a3"/>
        <w:ind w:left="312" w:right="205"/>
        <w:jc w:val="both"/>
        <w:rPr>
          <w:sz w:val="16"/>
        </w:rPr>
      </w:pPr>
      <w:bookmarkStart w:id="0" w:name="_GoBack"/>
      <w:bookmarkEnd w:id="0"/>
    </w:p>
    <w:sectPr w:rsidR="00B10628">
      <w:pgSz w:w="11910" w:h="16840"/>
      <w:pgMar w:top="1040" w:right="3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10628"/>
    <w:rsid w:val="00024766"/>
    <w:rsid w:val="00B1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6BE69-90AE-4810-BEE3-CA868B5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5" w:right="1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User</cp:lastModifiedBy>
  <cp:revision>2</cp:revision>
  <dcterms:created xsi:type="dcterms:W3CDTF">2023-11-16T06:31:00Z</dcterms:created>
  <dcterms:modified xsi:type="dcterms:W3CDTF">2023-11-16T06:31:00Z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